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2F" w:rsidRDefault="00DD05E2" w:rsidP="0078732F">
      <w:pPr>
        <w:shd w:val="clear" w:color="auto" w:fill="FFFFFF"/>
        <w:spacing w:after="0"/>
        <w:ind w:left="360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«Утверждаю» _____________ </w:t>
      </w:r>
    </w:p>
    <w:p w:rsidR="00DD05E2" w:rsidRDefault="00DD05E2" w:rsidP="00D257B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D05E2" w:rsidRDefault="00DD05E2" w:rsidP="00D257B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A1C0B" w:rsidRPr="00F533ED" w:rsidRDefault="00DD05E2" w:rsidP="00D257B0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Методические рекомендации по </w:t>
      </w:r>
      <w:r w:rsidR="001A1C0B" w:rsidRPr="00F5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организации реализации образовательных программ с применением дистанционных образовательных технологий в муниципальных общеобразовательных учреждениях города Якутска</w:t>
      </w:r>
    </w:p>
    <w:p w:rsidR="001A1C0B" w:rsidRPr="0023211A" w:rsidRDefault="000A3E86" w:rsidP="00D257B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1A1C0B" w:rsidRPr="00F533ED" w:rsidRDefault="001A1C0B" w:rsidP="00D257B0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533E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Общие положения</w:t>
      </w:r>
    </w:p>
    <w:p w:rsidR="00843EB0" w:rsidRDefault="0023211A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Данный</w:t>
      </w:r>
      <w:r w:rsidR="006C0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Регламент определяет порядок организации д</w:t>
      </w:r>
      <w:r w:rsidR="0084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истанционного обучения в целях:</w:t>
      </w:r>
    </w:p>
    <w:p w:rsidR="00D257B0" w:rsidRDefault="00D257B0" w:rsidP="00D257B0">
      <w:pPr>
        <w:pStyle w:val="a6"/>
        <w:numPr>
          <w:ilvl w:val="0"/>
          <w:numId w:val="32"/>
        </w:numPr>
        <w:shd w:val="clear" w:color="auto" w:fill="FFFFFF"/>
        <w:spacing w:after="0"/>
        <w:ind w:left="851" w:hanging="4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дистанционной формы обучения (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полный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дистан</w:t>
      </w:r>
      <w:r w:rsidR="006D2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D257B0" w:rsidRPr="00843EB0" w:rsidRDefault="00D257B0" w:rsidP="00D257B0">
      <w:pPr>
        <w:pStyle w:val="a6"/>
        <w:numPr>
          <w:ilvl w:val="0"/>
          <w:numId w:val="32"/>
        </w:numPr>
        <w:shd w:val="clear" w:color="auto" w:fill="FFFFFF"/>
        <w:spacing w:after="0"/>
        <w:ind w:left="851" w:hanging="49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4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очного обучения с применением дистанционных образовательных техно</w:t>
      </w:r>
      <w:r w:rsidR="006D25F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логий (смешанное обучение</w:t>
      </w:r>
      <w:r w:rsidRPr="00843E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D257B0" w:rsidRPr="00D257B0" w:rsidRDefault="00D257B0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 реализуется</w:t>
      </w:r>
      <w:r w:rsidRPr="00D257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6174" w:rsidRPr="00DD05E2" w:rsidRDefault="00D257B0" w:rsidP="00DD05E2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</w:t>
      </w:r>
      <w:r w:rsidRPr="00D25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257B0">
        <w:rPr>
          <w:rFonts w:ascii="Times New Roman" w:hAnsi="Times New Roman" w:cs="Times New Roman"/>
          <w:sz w:val="28"/>
          <w:szCs w:val="28"/>
        </w:rPr>
        <w:t>АИС «Сетевой город»;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 xml:space="preserve">самостоятельное изучение учебного материала с помощью учебников; 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>кейсы;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>электронные образовательные платформы;</w:t>
      </w:r>
    </w:p>
    <w:p w:rsidR="00D257B0" w:rsidRPr="00D257B0" w:rsidRDefault="00D257B0" w:rsidP="00D257B0">
      <w:pPr>
        <w:pStyle w:val="a6"/>
        <w:numPr>
          <w:ilvl w:val="0"/>
          <w:numId w:val="33"/>
        </w:numPr>
        <w:spacing w:after="0"/>
        <w:ind w:left="993" w:hanging="425"/>
        <w:jc w:val="both"/>
        <w:rPr>
          <w:rFonts w:ascii="Times New Roman" w:hAnsi="Times New Roman" w:cs="Times New Roman"/>
          <w:sz w:val="28"/>
          <w:szCs w:val="28"/>
        </w:rPr>
      </w:pPr>
      <w:r w:rsidRPr="00D257B0">
        <w:rPr>
          <w:rFonts w:ascii="Times New Roman" w:hAnsi="Times New Roman" w:cs="Times New Roman"/>
          <w:sz w:val="28"/>
          <w:szCs w:val="28"/>
        </w:rPr>
        <w:t xml:space="preserve">цифровые ресурсы (аудио, видео-подкасты, </w:t>
      </w:r>
      <w:proofErr w:type="spellStart"/>
      <w:r w:rsidRPr="00D257B0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D257B0">
        <w:rPr>
          <w:rFonts w:ascii="Times New Roman" w:hAnsi="Times New Roman" w:cs="Times New Roman"/>
          <w:sz w:val="28"/>
          <w:szCs w:val="28"/>
        </w:rPr>
        <w:t xml:space="preserve">, видеоролики, онлайн тренажеры, интерактивные задания </w:t>
      </w:r>
      <w:proofErr w:type="spellStart"/>
      <w:r w:rsidRPr="00D257B0">
        <w:rPr>
          <w:rFonts w:ascii="Times New Roman" w:hAnsi="Times New Roman" w:cs="Times New Roman"/>
          <w:sz w:val="28"/>
          <w:szCs w:val="28"/>
        </w:rPr>
        <w:t>итд</w:t>
      </w:r>
      <w:proofErr w:type="spellEnd"/>
      <w:r w:rsidRPr="00D257B0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23211A" w:rsidRPr="0023211A" w:rsidRDefault="0023211A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применения в муниципальных образовательных учреждениях</w:t>
      </w:r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городского округа город Яку</w:t>
      </w:r>
      <w:proofErr w:type="gramStart"/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тск </w:t>
      </w: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</w:t>
      </w:r>
      <w:proofErr w:type="gramEnd"/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едлагаются следующие </w:t>
      </w:r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онлайн-</w:t>
      </w: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форматы организации дистанционного обучения: </w:t>
      </w:r>
    </w:p>
    <w:p w:rsidR="0023211A" w:rsidRDefault="0023211A" w:rsidP="00D257B0">
      <w:pPr>
        <w:pStyle w:val="a6"/>
        <w:numPr>
          <w:ilvl w:val="0"/>
          <w:numId w:val="1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Формат «Поурочный»  </w:t>
      </w:r>
    </w:p>
    <w:p w:rsidR="0023211A" w:rsidRPr="000A3E86" w:rsidRDefault="0023211A" w:rsidP="00D44AFB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Формат «Конференции»</w:t>
      </w:r>
    </w:p>
    <w:p w:rsidR="001A1C0B" w:rsidRDefault="0023211A" w:rsidP="00D44AF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применения рекомендуются следующие бесплатные платформы</w:t>
      </w:r>
      <w:r w:rsidR="001A1C0B" w:rsidRPr="00F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дистанционного обучения: </w:t>
      </w:r>
    </w:p>
    <w:tbl>
      <w:tblPr>
        <w:tblStyle w:val="a8"/>
        <w:tblW w:w="0" w:type="auto"/>
        <w:tblInd w:w="-142" w:type="dxa"/>
        <w:tblLook w:val="04A0" w:firstRow="1" w:lastRow="0" w:firstColumn="1" w:lastColumn="0" w:noHBand="0" w:noVBand="1"/>
      </w:tblPr>
      <w:tblGrid>
        <w:gridCol w:w="2755"/>
        <w:gridCol w:w="3342"/>
        <w:gridCol w:w="3616"/>
      </w:tblGrid>
      <w:tr w:rsidR="007454BD" w:rsidTr="00D44AFB">
        <w:tc>
          <w:tcPr>
            <w:tcW w:w="2802" w:type="dxa"/>
          </w:tcPr>
          <w:p w:rsidR="007454BD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182" w:type="dxa"/>
          </w:tcPr>
          <w:p w:rsidR="007454BD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3729" w:type="dxa"/>
          </w:tcPr>
          <w:p w:rsidR="007454BD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Краткая характеристика</w:t>
            </w:r>
          </w:p>
        </w:tc>
      </w:tr>
      <w:tr w:rsidR="007454BD" w:rsidTr="00D44AFB">
        <w:tc>
          <w:tcPr>
            <w:tcW w:w="2802" w:type="dxa"/>
          </w:tcPr>
          <w:p w:rsidR="007454BD" w:rsidRDefault="007454BD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Российская электронная школа</w:t>
            </w:r>
          </w:p>
        </w:tc>
        <w:tc>
          <w:tcPr>
            <w:tcW w:w="3182" w:type="dxa"/>
          </w:tcPr>
          <w:p w:rsidR="007454BD" w:rsidRDefault="00DD05E2" w:rsidP="00D44A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44AFB" w:rsidRPr="005339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https://resh.edu.ru</w:t>
              </w:r>
            </w:hyperlink>
          </w:p>
          <w:p w:rsidR="00D44AFB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729" w:type="dxa"/>
          </w:tcPr>
          <w:p w:rsidR="007454BD" w:rsidRDefault="00C45D2C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742684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нтерактивные уроки по всему школьному курсу с 1 по 11 класс</w:t>
            </w:r>
          </w:p>
        </w:tc>
      </w:tr>
      <w:tr w:rsidR="007454BD" w:rsidTr="00D44AFB">
        <w:tc>
          <w:tcPr>
            <w:tcW w:w="2802" w:type="dxa"/>
          </w:tcPr>
          <w:p w:rsidR="00D44AFB" w:rsidRPr="007454BD" w:rsidRDefault="00D44AFB" w:rsidP="00D44AFB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Яндекс</w:t>
            </w:r>
            <w:proofErr w:type="gramStart"/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.у</w:t>
            </w:r>
            <w:proofErr w:type="gramEnd"/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чебник</w:t>
            </w:r>
            <w:proofErr w:type="spellEnd"/>
          </w:p>
          <w:p w:rsidR="007454BD" w:rsidRDefault="007454BD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3182" w:type="dxa"/>
          </w:tcPr>
          <w:p w:rsidR="007454BD" w:rsidRPr="00D44AFB" w:rsidRDefault="00DD05E2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hyperlink r:id="rId8" w:history="1">
              <w:r w:rsidR="00D44AFB" w:rsidRPr="00D44AF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https://education.yandex.ru/</w:t>
              </w:r>
            </w:hyperlink>
          </w:p>
        </w:tc>
        <w:tc>
          <w:tcPr>
            <w:tcW w:w="3729" w:type="dxa"/>
          </w:tcPr>
          <w:p w:rsidR="00D44AFB" w:rsidRDefault="00D44AFB" w:rsidP="00D44AFB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для 1-5 классов по русскому языку, математике и окружающему миру с автоматической проверкой заданий</w:t>
            </w:r>
          </w:p>
        </w:tc>
      </w:tr>
    </w:tbl>
    <w:p w:rsidR="00C45D2C" w:rsidRPr="007454BD" w:rsidRDefault="00C45D2C" w:rsidP="00D44AF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211A" w:rsidRDefault="0023211A" w:rsidP="00D44AFB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Рекомендуются следующие средства организации </w:t>
      </w:r>
      <w:r w:rsidR="0025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ВКС-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конфе</w:t>
      </w:r>
      <w:r w:rsidR="00257E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ренций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tbl>
      <w:tblPr>
        <w:tblStyle w:val="a8"/>
        <w:tblW w:w="9782" w:type="dxa"/>
        <w:tblInd w:w="-176" w:type="dxa"/>
        <w:tblLook w:val="04A0" w:firstRow="1" w:lastRow="0" w:firstColumn="1" w:lastColumn="0" w:noHBand="0" w:noVBand="1"/>
      </w:tblPr>
      <w:tblGrid>
        <w:gridCol w:w="1954"/>
        <w:gridCol w:w="4000"/>
        <w:gridCol w:w="3828"/>
      </w:tblGrid>
      <w:tr w:rsidR="00C45D2C" w:rsidTr="00F219BD">
        <w:tc>
          <w:tcPr>
            <w:tcW w:w="1954" w:type="dxa"/>
          </w:tcPr>
          <w:p w:rsidR="00C45D2C" w:rsidRDefault="00C45D2C" w:rsidP="00E22A7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lastRenderedPageBreak/>
              <w:t>сервис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количество человек одновременно </w:t>
            </w:r>
          </w:p>
        </w:tc>
        <w:tc>
          <w:tcPr>
            <w:tcW w:w="3828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время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бесплатного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пользования</w:t>
            </w:r>
          </w:p>
        </w:tc>
      </w:tr>
      <w:tr w:rsidR="00C45D2C" w:rsidRPr="00C45D2C" w:rsidTr="00F219BD">
        <w:tc>
          <w:tcPr>
            <w:tcW w:w="1954" w:type="dxa"/>
          </w:tcPr>
          <w:p w:rsidR="00C45D2C" w:rsidRDefault="00C45D2C" w:rsidP="00E22A7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Zoom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8" w:type="dxa"/>
          </w:tcPr>
          <w:p w:rsidR="00C45D2C" w:rsidRPr="007454BD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мин. </w:t>
            </w:r>
          </w:p>
        </w:tc>
      </w:tr>
      <w:tr w:rsidR="00C45D2C" w:rsidTr="00F219BD">
        <w:tc>
          <w:tcPr>
            <w:tcW w:w="1954" w:type="dxa"/>
          </w:tcPr>
          <w:p w:rsidR="00C45D2C" w:rsidRDefault="00C45D2C" w:rsidP="007454B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Google</w:t>
            </w: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meet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28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60 мин.</w:t>
            </w:r>
          </w:p>
        </w:tc>
      </w:tr>
      <w:tr w:rsidR="00C45D2C" w:rsidTr="00F219BD">
        <w:tc>
          <w:tcPr>
            <w:tcW w:w="1954" w:type="dxa"/>
          </w:tcPr>
          <w:p w:rsidR="00C45D2C" w:rsidRDefault="00C45D2C" w:rsidP="00E22A7C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7454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eastAsia="ru-RU"/>
              </w:rPr>
              <w:t>Discord</w:t>
            </w:r>
          </w:p>
        </w:tc>
        <w:tc>
          <w:tcPr>
            <w:tcW w:w="4000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50</w:t>
            </w:r>
          </w:p>
        </w:tc>
        <w:tc>
          <w:tcPr>
            <w:tcW w:w="3828" w:type="dxa"/>
          </w:tcPr>
          <w:p w:rsidR="00C45D2C" w:rsidRDefault="00C45D2C" w:rsidP="007454B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ограничено</w:t>
            </w:r>
          </w:p>
        </w:tc>
      </w:tr>
    </w:tbl>
    <w:p w:rsidR="00E22A7C" w:rsidRPr="007454BD" w:rsidRDefault="007454BD" w:rsidP="007454BD">
      <w:pPr>
        <w:shd w:val="clear" w:color="auto" w:fill="FFFFFF"/>
        <w:spacing w:after="0"/>
        <w:ind w:left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D05E2" w:rsidRPr="00DD0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Примечание:</w:t>
      </w:r>
      <w:r w:rsid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для 1 (одного) класса рекомендуется применение 1 (одного) сервиса.</w:t>
      </w:r>
    </w:p>
    <w:p w:rsidR="00F8230D" w:rsidRDefault="00C45D2C" w:rsidP="00D257B0">
      <w:pPr>
        <w:pStyle w:val="a6"/>
        <w:numPr>
          <w:ilvl w:val="1"/>
          <w:numId w:val="6"/>
        </w:numPr>
        <w:shd w:val="clear" w:color="auto" w:fill="FFFFFF"/>
        <w:spacing w:after="0"/>
        <w:ind w:left="426" w:hanging="5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Сервисы для создания учителем учебного курса со своим контентом</w:t>
      </w:r>
      <w:r w:rsidR="00F8230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8230D" w:rsidRPr="00F8230D" w:rsidRDefault="00F8230D" w:rsidP="00F8230D">
      <w:pPr>
        <w:pStyle w:val="a6"/>
        <w:numPr>
          <w:ilvl w:val="0"/>
          <w:numId w:val="3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Moodle</w:t>
      </w:r>
    </w:p>
    <w:p w:rsidR="00F8230D" w:rsidRDefault="00F8230D" w:rsidP="00F8230D">
      <w:pPr>
        <w:pStyle w:val="a6"/>
        <w:numPr>
          <w:ilvl w:val="0"/>
          <w:numId w:val="35"/>
        </w:numPr>
        <w:shd w:val="clear" w:color="auto" w:fill="FFFFFF"/>
        <w:spacing w:after="0"/>
        <w:ind w:left="709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Google</w:t>
      </w:r>
      <w:r w:rsidRPr="007454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</w:p>
    <w:p w:rsidR="00F8230D" w:rsidRPr="00F8230D" w:rsidRDefault="00F8230D" w:rsidP="00F8230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1C0B" w:rsidRPr="00F533ED" w:rsidRDefault="0023211A" w:rsidP="00D257B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A1C0B" w:rsidRPr="00F53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II</w:t>
      </w:r>
      <w:r w:rsidR="001A1C0B" w:rsidRPr="00F533E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Требования СанПиН</w:t>
      </w:r>
    </w:p>
    <w:p w:rsidR="001A1C0B" w:rsidRPr="00F533ED" w:rsidRDefault="00D257B0" w:rsidP="00D257B0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2.1. </w:t>
      </w:r>
      <w:r w:rsidR="001A1C0B" w:rsidRPr="001A1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работе в дистанционном режиме следует соблюдать все предписанные нормы СанПиН (гигиенические, по объему домашних заданий учащимся, по времени работы за компьютерами и </w:t>
      </w:r>
      <w:r w:rsidR="00F533ED" w:rsidRPr="00F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другими электронными гаджетами).</w:t>
      </w:r>
    </w:p>
    <w:p w:rsidR="00DE3F4F" w:rsidRDefault="00F533ED" w:rsidP="00DE3F4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 w:rsidRPr="00F533E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2.2. 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 </w:t>
      </w:r>
      <w:r w:rsidRPr="00F533ED">
        <w:rPr>
          <w:rFonts w:ascii="Times New Roman" w:hAnsi="Times New Roman" w:cs="Times New Roman"/>
          <w:sz w:val="28"/>
          <w:szCs w:val="28"/>
        </w:rPr>
        <w:t>При организации дистанционного обучения должны соблюдаться следующие требования:</w:t>
      </w:r>
    </w:p>
    <w:p w:rsidR="00F533ED" w:rsidRPr="00DE3F4F" w:rsidRDefault="00DE3F4F" w:rsidP="00DE3F4F">
      <w:pPr>
        <w:shd w:val="clear" w:color="auto" w:fill="FFFFFF"/>
        <w:spacing w:after="0"/>
        <w:ind w:left="-142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F533ED" w:rsidRPr="00F533ED">
        <w:rPr>
          <w:rFonts w:ascii="Times New Roman" w:hAnsi="Times New Roman" w:cs="Times New Roman"/>
          <w:sz w:val="28"/>
          <w:szCs w:val="28"/>
        </w:rPr>
        <w:t xml:space="preserve">Непрерывная работа с изображением на индивидуальном мониторе компьютера </w:t>
      </w:r>
      <w:r w:rsidR="000C6818">
        <w:rPr>
          <w:rFonts w:ascii="Times New Roman" w:hAnsi="Times New Roman" w:cs="Times New Roman"/>
          <w:sz w:val="28"/>
          <w:szCs w:val="28"/>
        </w:rPr>
        <w:t xml:space="preserve">на 1 (одном) уроке </w:t>
      </w:r>
      <w:r w:rsidR="00F533ED" w:rsidRPr="00F533ED">
        <w:rPr>
          <w:rFonts w:ascii="Times New Roman" w:hAnsi="Times New Roman" w:cs="Times New Roman"/>
          <w:sz w:val="28"/>
          <w:szCs w:val="28"/>
        </w:rPr>
        <w:t>должна составлять:</w:t>
      </w:r>
    </w:p>
    <w:p w:rsidR="00F533ED" w:rsidRPr="00F533ED" w:rsidRDefault="00F533ED" w:rsidP="00D257B0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3E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3ED">
        <w:rPr>
          <w:rFonts w:ascii="Times New Roman" w:hAnsi="Times New Roman" w:cs="Times New Roman"/>
          <w:bCs/>
          <w:sz w:val="28"/>
          <w:szCs w:val="28"/>
        </w:rPr>
        <w:t>1-4-х классов — не более 15 минут</w:t>
      </w:r>
      <w:r w:rsidR="000C68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33ED" w:rsidRPr="00F533ED" w:rsidRDefault="00F533ED" w:rsidP="00D257B0">
      <w:pPr>
        <w:numPr>
          <w:ilvl w:val="0"/>
          <w:numId w:val="7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3E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3ED">
        <w:rPr>
          <w:rFonts w:ascii="Times New Roman" w:hAnsi="Times New Roman" w:cs="Times New Roman"/>
          <w:bCs/>
          <w:sz w:val="28"/>
          <w:szCs w:val="28"/>
        </w:rPr>
        <w:t>5-7 классов — не более 20 минут</w:t>
      </w:r>
      <w:r w:rsidRPr="00F533ED">
        <w:rPr>
          <w:rFonts w:ascii="Times New Roman" w:hAnsi="Times New Roman" w:cs="Times New Roman"/>
          <w:sz w:val="28"/>
          <w:szCs w:val="28"/>
        </w:rPr>
        <w:t>;</w:t>
      </w:r>
    </w:p>
    <w:p w:rsidR="00DE3F4F" w:rsidRDefault="00F533ED" w:rsidP="00DE3F4F">
      <w:pPr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3ED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F533ED">
        <w:rPr>
          <w:rFonts w:ascii="Times New Roman" w:hAnsi="Times New Roman" w:cs="Times New Roman"/>
          <w:bCs/>
          <w:sz w:val="28"/>
          <w:szCs w:val="28"/>
        </w:rPr>
        <w:t>8-11 классов — 25 минут</w:t>
      </w:r>
      <w:r w:rsidRPr="00F533ED">
        <w:rPr>
          <w:rFonts w:ascii="Times New Roman" w:hAnsi="Times New Roman" w:cs="Times New Roman"/>
          <w:sz w:val="28"/>
          <w:szCs w:val="28"/>
        </w:rPr>
        <w:t>.</w:t>
      </w:r>
    </w:p>
    <w:p w:rsidR="00F533ED" w:rsidRPr="00DE3F4F" w:rsidRDefault="000C6818" w:rsidP="00DE3F4F">
      <w:pPr>
        <w:pStyle w:val="a6"/>
        <w:numPr>
          <w:ilvl w:val="2"/>
          <w:numId w:val="3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E3F4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 использовании прослушивания аудиозаписи, просмотра динамических изображений продолжительность использования технических средств на 1 (одном) уроке может быть не более: </w:t>
      </w:r>
    </w:p>
    <w:tbl>
      <w:tblPr>
        <w:tblStyle w:val="a8"/>
        <w:tblW w:w="0" w:type="auto"/>
        <w:tblInd w:w="-34" w:type="dxa"/>
        <w:tblLook w:val="04A0" w:firstRow="1" w:lastRow="0" w:firstColumn="1" w:lastColumn="0" w:noHBand="0" w:noVBand="1"/>
      </w:tblPr>
      <w:tblGrid>
        <w:gridCol w:w="1494"/>
        <w:gridCol w:w="2759"/>
        <w:gridCol w:w="2268"/>
        <w:gridCol w:w="2977"/>
      </w:tblGrid>
      <w:tr w:rsidR="000C6818" w:rsidTr="000C6818">
        <w:tc>
          <w:tcPr>
            <w:tcW w:w="1494" w:type="dxa"/>
          </w:tcPr>
          <w:p w:rsidR="000C6818" w:rsidRDefault="000C6818" w:rsidP="00D257B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Прослушивание аудиозаписи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Прослушивание аудиозаписи в наушниках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Просмотр динамических изображений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, телепередач</w:t>
            </w: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 xml:space="preserve">   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1 - 2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10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15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3 - 4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15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5 - 7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20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</w:tr>
      <w:tr w:rsidR="000C6818" w:rsidTr="000C6818">
        <w:tc>
          <w:tcPr>
            <w:tcW w:w="1494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8 - 11</w:t>
            </w:r>
          </w:p>
        </w:tc>
        <w:tc>
          <w:tcPr>
            <w:tcW w:w="2759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  <w:tc>
          <w:tcPr>
            <w:tcW w:w="2268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25</w:t>
            </w:r>
          </w:p>
        </w:tc>
        <w:tc>
          <w:tcPr>
            <w:tcW w:w="2977" w:type="dxa"/>
          </w:tcPr>
          <w:p w:rsidR="007D49F6" w:rsidRPr="007D49F6" w:rsidRDefault="000C6818" w:rsidP="00D257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22272F"/>
                <w:lang w:eastAsia="ru-RU"/>
              </w:rPr>
            </w:pPr>
            <w:r w:rsidRPr="007D49F6">
              <w:rPr>
                <w:rFonts w:ascii="Times New Roman" w:eastAsia="Times New Roman" w:hAnsi="Times New Roman" w:cs="Times New Roman"/>
                <w:color w:val="22272F"/>
                <w:lang w:eastAsia="ru-RU"/>
              </w:rPr>
              <w:t>30</w:t>
            </w:r>
          </w:p>
        </w:tc>
      </w:tr>
    </w:tbl>
    <w:p w:rsidR="00DE3F4F" w:rsidRDefault="00DE3F4F" w:rsidP="00DE3F4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A1C0B" w:rsidRPr="00DE3F4F" w:rsidRDefault="001A1C0B" w:rsidP="00DE3F4F">
      <w:pPr>
        <w:pStyle w:val="a6"/>
        <w:numPr>
          <w:ilvl w:val="2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Продолжительность работы за компьютером в течение дня</w:t>
      </w:r>
      <w:r w:rsidR="000C6818" w:rsidRPr="00DE3F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:</w:t>
      </w:r>
    </w:p>
    <w:tbl>
      <w:tblPr>
        <w:tblW w:w="823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2"/>
        <w:gridCol w:w="5245"/>
      </w:tblGrid>
      <w:tr w:rsidR="000C6818" w:rsidRPr="000C6818" w:rsidTr="000C6818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18" w:rsidRPr="000C6818" w:rsidRDefault="000C6818" w:rsidP="00D25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8-10 лет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818" w:rsidRPr="000C6818" w:rsidRDefault="000C6818" w:rsidP="00D25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более 45 минут</w:t>
            </w:r>
          </w:p>
        </w:tc>
      </w:tr>
      <w:tr w:rsidR="000C6818" w:rsidRPr="000C6818" w:rsidTr="000C6818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18" w:rsidRPr="000C6818" w:rsidRDefault="000C6818" w:rsidP="00D25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11-13 лет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818" w:rsidRPr="000C6818" w:rsidRDefault="000C6818" w:rsidP="00D25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более 1 часа 30 минут</w:t>
            </w:r>
          </w:p>
        </w:tc>
      </w:tr>
      <w:tr w:rsidR="000C6818" w:rsidRPr="00F533ED" w:rsidTr="000C6818"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0C6818" w:rsidRPr="000C6818" w:rsidRDefault="000C6818" w:rsidP="00D257B0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14-16 лет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6818" w:rsidRPr="00F533ED" w:rsidRDefault="000C6818" w:rsidP="00D257B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0C681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 более 2 часов 15 минут</w:t>
            </w:r>
          </w:p>
        </w:tc>
      </w:tr>
    </w:tbl>
    <w:p w:rsidR="00DE3F4F" w:rsidRDefault="00DE3F4F" w:rsidP="00D25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1A1C0B" w:rsidRPr="00DE3F4F" w:rsidRDefault="001A1C0B" w:rsidP="00DE3F4F">
      <w:pPr>
        <w:pStyle w:val="a6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Время на выполнение домашнего задания</w:t>
      </w:r>
    </w:p>
    <w:p w:rsidR="001A1C0B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2–3-й классы – 1,5 часа в день;</w:t>
      </w:r>
    </w:p>
    <w:p w:rsidR="001A1C0B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4–5-й классы – 2 часа в день;</w:t>
      </w:r>
    </w:p>
    <w:p w:rsidR="001A1C0B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6–8-й классы – 2,5 часа в день;</w:t>
      </w:r>
    </w:p>
    <w:p w:rsidR="000C1439" w:rsidRPr="00DE3F4F" w:rsidRDefault="001A1C0B" w:rsidP="00DE3F4F">
      <w:pPr>
        <w:pStyle w:val="a6"/>
        <w:numPr>
          <w:ilvl w:val="0"/>
          <w:numId w:val="3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9–11-й классы – 3,5 часа в день. </w:t>
      </w:r>
    </w:p>
    <w:p w:rsidR="000C1439" w:rsidRPr="00DE3F4F" w:rsidRDefault="005A28D7" w:rsidP="00DE3F4F">
      <w:pPr>
        <w:pStyle w:val="a6"/>
        <w:numPr>
          <w:ilvl w:val="1"/>
          <w:numId w:val="38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DE3F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СанПиН рекомендует п</w:t>
      </w:r>
      <w:r w:rsidR="000C1439" w:rsidRPr="00DE3F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роводить "физкультурные минутки" длительностью 1 - 2 минуты между уроками</w:t>
      </w:r>
      <w:r w:rsidRPr="00DE3F4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0C1439" w:rsidRDefault="000C1439" w:rsidP="00D25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1439" w:rsidRDefault="000C1439" w:rsidP="00DE3F4F">
      <w:pPr>
        <w:pStyle w:val="a6"/>
        <w:numPr>
          <w:ilvl w:val="0"/>
          <w:numId w:val="38"/>
        </w:numPr>
        <w:shd w:val="clear" w:color="auto" w:fill="FFFFFF"/>
        <w:spacing w:after="0"/>
        <w:ind w:hanging="346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321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Форматы </w:t>
      </w:r>
      <w:r w:rsidR="00977876" w:rsidRPr="002321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организации дистанционного обучения</w:t>
      </w:r>
    </w:p>
    <w:p w:rsidR="00226D8B" w:rsidRDefault="00226D8B" w:rsidP="00DE3F4F">
      <w:pPr>
        <w:pStyle w:val="a6"/>
        <w:numPr>
          <w:ilvl w:val="1"/>
          <w:numId w:val="3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232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ормат организации дистанционного обуч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ения:</w:t>
      </w:r>
    </w:p>
    <w:p w:rsidR="00480C34" w:rsidRDefault="00226D8B" w:rsidP="00D257B0">
      <w:pPr>
        <w:pStyle w:val="a6"/>
        <w:numPr>
          <w:ilvl w:val="0"/>
          <w:numId w:val="2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устанавливается 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ельным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 </w:t>
      </w:r>
      <w:r w:rsidR="0023211A"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класса, группы, индивидуально;</w:t>
      </w:r>
    </w:p>
    <w:p w:rsidR="00480C34" w:rsidRDefault="00480C34" w:rsidP="00D257B0">
      <w:pPr>
        <w:pStyle w:val="a6"/>
        <w:numPr>
          <w:ilvl w:val="0"/>
          <w:numId w:val="2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устанавливается на неделю и доводится до </w:t>
      </w:r>
      <w:proofErr w:type="gramStart"/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обучающихся</w:t>
      </w:r>
      <w:proofErr w:type="gramEnd"/>
      <w:r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</w:t>
      </w:r>
      <w:r w:rsid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позднее пятницы текущей недели;</w:t>
      </w:r>
    </w:p>
    <w:p w:rsidR="006B6174" w:rsidRPr="006B6174" w:rsidRDefault="00226D8B" w:rsidP="006B6174">
      <w:pPr>
        <w:pStyle w:val="a6"/>
        <w:numPr>
          <w:ilvl w:val="0"/>
          <w:numId w:val="20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виде графика (расписания) доводится до класса, группы, индивидуально </w:t>
      </w:r>
      <w:r w:rsidR="00480C34" w:rsidRPr="00226D8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позднее пятницы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организаци</w:t>
      </w:r>
      <w:r w:rsidR="006B617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обучения на следующей неделе;</w:t>
      </w:r>
    </w:p>
    <w:p w:rsidR="00480C34" w:rsidRPr="006C0C8E" w:rsidRDefault="00226D8B" w:rsidP="00D257B0">
      <w:pPr>
        <w:shd w:val="clear" w:color="auto" w:fill="FFFFFF"/>
        <w:spacing w:after="0"/>
        <w:ind w:left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77876" w:rsidRPr="006C0C8E" w:rsidRDefault="00977876" w:rsidP="00DE3F4F">
      <w:pPr>
        <w:pStyle w:val="a6"/>
        <w:numPr>
          <w:ilvl w:val="2"/>
          <w:numId w:val="38"/>
        </w:numPr>
        <w:shd w:val="clear" w:color="auto" w:fill="FFFFFF"/>
        <w:spacing w:after="0"/>
        <w:ind w:left="709" w:hanging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C0C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 1: поурочный</w:t>
      </w:r>
      <w:r w:rsidR="005A369C" w:rsidRPr="006C0C8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</w:t>
      </w:r>
    </w:p>
    <w:p w:rsidR="005A369C" w:rsidRPr="00DD05E2" w:rsidRDefault="00480C34" w:rsidP="00DD05E2">
      <w:pPr>
        <w:pStyle w:val="a6"/>
        <w:numPr>
          <w:ilvl w:val="0"/>
          <w:numId w:val="12"/>
        </w:num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</w:t>
      </w:r>
      <w:r w:rsidR="00CE2E3A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проводятся по расписанию уроков, рекомендуется </w:t>
      </w:r>
      <w:r w:rsidR="00AA768D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день </w:t>
      </w:r>
      <w:r w:rsidR="006C0C8E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более </w:t>
      </w:r>
      <w:r w:rsidR="00DE3F4F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4-х предметов при одинарных уроках или </w:t>
      </w:r>
      <w:r w:rsidR="006C0C8E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3-х предметов при спаренных уроках;</w:t>
      </w:r>
    </w:p>
    <w:p w:rsidR="00130196" w:rsidRDefault="00130196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урока 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расписании: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35-40 минут;</w:t>
      </w:r>
    </w:p>
    <w:p w:rsidR="00130196" w:rsidRDefault="00130196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уроками устанавл</w:t>
      </w:r>
      <w:r w:rsid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иваются перемены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продолжительностью 10-20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минут;</w:t>
      </w:r>
    </w:p>
    <w:p w:rsidR="00130196" w:rsidRPr="00DE3F4F" w:rsidRDefault="00130196" w:rsidP="00DE3F4F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продолжительность работы за компьютером 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одном уроке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</w:t>
      </w:r>
      <w:r w:rsid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ласно п.2.2.1. (норма СанПиН), </w:t>
      </w:r>
      <w:r w:rsidRPr="00DE3F4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оставшееся время – работа с учебником, выполнение заданий в тетради; </w:t>
      </w:r>
    </w:p>
    <w:p w:rsidR="007F35F4" w:rsidRDefault="007F35F4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</w:t>
      </w:r>
      <w:r w:rsidR="001301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домашнего задания – согласно п.2.2.4 (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(норма СанПиН)</w:t>
      </w:r>
      <w:r w:rsidR="00E10F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; 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30196" w:rsidRDefault="007F35F4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(домашней) самостоятельной работы за компьютером (в сети интернет, онлайн-порталах, выполнение  задания  на компьютере) должно строго дозироваться по времени 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учетом п. 2.2.4 (продолжительность работы за компьютером в течение дня). </w:t>
      </w:r>
    </w:p>
    <w:p w:rsidR="00AA768D" w:rsidRDefault="00AA768D" w:rsidP="00D257B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77876" w:rsidRPr="007F35F4" w:rsidRDefault="00977876" w:rsidP="00DE3F4F">
      <w:pPr>
        <w:pStyle w:val="a6"/>
        <w:numPr>
          <w:ilvl w:val="2"/>
          <w:numId w:val="3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3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Формат 2: конференции</w:t>
      </w:r>
    </w:p>
    <w:p w:rsidR="00C70842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занятия начинаются с проведения ряда конференций: 1-4 классы – 2 (две) конференции; 5- 7 классы – не более 3 (трех) конференций; 8-11 классы – не более 4 (четырех) конференций;</w:t>
      </w:r>
    </w:p>
    <w:p w:rsidR="00C70842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продолжительность 1 (одной) конференции - согласно п.2.2.1. (норма СанПиН);</w:t>
      </w:r>
    </w:p>
    <w:p w:rsidR="00AA768D" w:rsidRPr="00AA768D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между конференциями</w:t>
      </w:r>
      <w:r w:rsidR="00CE2E3A" w:rsidRP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устанавл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иваются перемены</w:t>
      </w:r>
      <w:r w:rsidR="00CE2E3A" w:rsidRP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продолжительностью 10-15 минут;</w:t>
      </w:r>
    </w:p>
    <w:p w:rsidR="00AA768D" w:rsidRPr="00AA768D" w:rsidRDefault="00C70842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окончании конференций - </w:t>
      </w:r>
      <w:r w:rsidR="00CE2E3A" w:rsidRPr="00C708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работа с учебником</w:t>
      </w:r>
      <w:r w:rsidR="00AA76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выполнение заданий в тетради по темам</w:t>
      </w:r>
      <w:r w:rsidR="006C0C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конференций в свободном режиме по тем предметам, по которым проведены конференции;</w:t>
      </w:r>
    </w:p>
    <w:p w:rsidR="00CE2E3A" w:rsidRPr="007F35F4" w:rsidRDefault="00AA768D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F3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объем </w:t>
      </w:r>
      <w:r w:rsidR="00CE2E3A" w:rsidRPr="007F35F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домашнего задания – согласно п.2.2.4 ((норма СанПиН);</w:t>
      </w:r>
    </w:p>
    <w:p w:rsidR="007F35F4" w:rsidRDefault="007F35F4" w:rsidP="00D257B0">
      <w:pPr>
        <w:pStyle w:val="a6"/>
        <w:numPr>
          <w:ilvl w:val="0"/>
          <w:numId w:val="1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(домашней) самостоятельной работы за компьютером (в сети интернет, онлайн-порталах, выполнение  задания  на компьютере) должно строго дозироваться по времени с учетом п. 2.2.4 (продолжительность работы за компьютером в течение дня). </w:t>
      </w:r>
    </w:p>
    <w:p w:rsidR="00CE2E3A" w:rsidRPr="00480C34" w:rsidRDefault="00CE2E3A" w:rsidP="00D257B0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C6818" w:rsidRDefault="007F35F4" w:rsidP="00D257B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7F3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 w:eastAsia="ru-RU"/>
        </w:rPr>
        <w:t>IV</w:t>
      </w:r>
      <w:r w:rsidRPr="007F35F4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. </w:t>
      </w:r>
      <w:r w:rsidR="007B6A3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Управление процессом обучения и организация текущего контроля</w:t>
      </w:r>
    </w:p>
    <w:p w:rsidR="00CD45D6" w:rsidRPr="00CD45D6" w:rsidRDefault="00CD45D6" w:rsidP="00D257B0">
      <w:pPr>
        <w:pStyle w:val="a6"/>
        <w:numPr>
          <w:ilvl w:val="1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5D6">
        <w:rPr>
          <w:rFonts w:ascii="Times New Roman" w:hAnsi="Times New Roman" w:cs="Times New Roman"/>
          <w:sz w:val="28"/>
          <w:szCs w:val="28"/>
        </w:rPr>
        <w:t>Об учебно-методическом обеспечении образовательного процесса</w:t>
      </w:r>
    </w:p>
    <w:p w:rsidR="00CD45D6" w:rsidRPr="00C0468D" w:rsidRDefault="00CD45D6" w:rsidP="00D257B0">
      <w:pPr>
        <w:pStyle w:val="a6"/>
        <w:numPr>
          <w:ilvl w:val="0"/>
          <w:numId w:val="27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основным механизмом реализации образовательной программы школы </w:t>
      </w:r>
      <w:r w:rsidRPr="001B7A1C">
        <w:rPr>
          <w:rFonts w:ascii="Times New Roman" w:hAnsi="Times New Roman" w:cs="Times New Roman"/>
          <w:sz w:val="28"/>
          <w:szCs w:val="28"/>
        </w:rPr>
        <w:t>становится учебно-тематический план по предмету изучения;</w:t>
      </w:r>
      <w:r w:rsidRPr="00C046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5D6" w:rsidRPr="00C0468D" w:rsidRDefault="00CD45D6" w:rsidP="00D257B0">
      <w:pPr>
        <w:pStyle w:val="a6"/>
        <w:numPr>
          <w:ilvl w:val="0"/>
          <w:numId w:val="26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форма</w:t>
      </w:r>
      <w:r>
        <w:rPr>
          <w:rFonts w:ascii="Times New Roman" w:hAnsi="Times New Roman" w:cs="Times New Roman"/>
          <w:sz w:val="28"/>
          <w:szCs w:val="28"/>
        </w:rPr>
        <w:t xml:space="preserve"> учебно-тематического плана </w:t>
      </w:r>
      <w:r w:rsidRPr="00C0468D">
        <w:rPr>
          <w:rFonts w:ascii="Times New Roman" w:hAnsi="Times New Roman" w:cs="Times New Roman"/>
          <w:sz w:val="28"/>
          <w:szCs w:val="28"/>
        </w:rPr>
        <w:t>для смеша</w:t>
      </w:r>
      <w:r>
        <w:rPr>
          <w:rFonts w:ascii="Times New Roman" w:hAnsi="Times New Roman" w:cs="Times New Roman"/>
          <w:sz w:val="28"/>
          <w:szCs w:val="28"/>
        </w:rPr>
        <w:t>нного обучения – в приложении №1</w:t>
      </w:r>
      <w:r w:rsidRPr="00C0468D">
        <w:rPr>
          <w:rFonts w:ascii="Times New Roman" w:hAnsi="Times New Roman" w:cs="Times New Roman"/>
          <w:sz w:val="28"/>
          <w:szCs w:val="28"/>
        </w:rPr>
        <w:t>, для  дистанцио</w:t>
      </w:r>
      <w:r>
        <w:rPr>
          <w:rFonts w:ascii="Times New Roman" w:hAnsi="Times New Roman" w:cs="Times New Roman"/>
          <w:sz w:val="28"/>
          <w:szCs w:val="28"/>
        </w:rPr>
        <w:t>нного обучения – в приложении №2</w:t>
      </w:r>
      <w:r w:rsidRPr="00C0468D">
        <w:rPr>
          <w:rFonts w:ascii="Times New Roman" w:hAnsi="Times New Roman" w:cs="Times New Roman"/>
          <w:sz w:val="28"/>
          <w:szCs w:val="28"/>
        </w:rPr>
        <w:t>;</w:t>
      </w:r>
    </w:p>
    <w:p w:rsidR="00CD45D6" w:rsidRDefault="00CD45D6" w:rsidP="00D257B0">
      <w:pPr>
        <w:pStyle w:val="a6"/>
        <w:numPr>
          <w:ilvl w:val="0"/>
          <w:numId w:val="26"/>
        </w:numPr>
        <w:spacing w:after="0"/>
        <w:ind w:left="142" w:hanging="284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рекомендуется использование методов модульного обучения, лекционно-зачетной системы, технологий смешанного обучения, кейс — технологий и др.</w:t>
      </w:r>
    </w:p>
    <w:p w:rsidR="007B6A32" w:rsidRPr="00CD45D6" w:rsidRDefault="007B6A32" w:rsidP="00D257B0">
      <w:pPr>
        <w:pStyle w:val="a6"/>
        <w:numPr>
          <w:ilvl w:val="1"/>
          <w:numId w:val="2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D45D6">
        <w:rPr>
          <w:rFonts w:ascii="Times New Roman" w:hAnsi="Times New Roman" w:cs="Times New Roman"/>
          <w:sz w:val="28"/>
          <w:szCs w:val="28"/>
        </w:rPr>
        <w:t xml:space="preserve">О периодичности и формах контроля </w:t>
      </w:r>
    </w:p>
    <w:p w:rsidR="007B6A32" w:rsidRPr="00C0468D" w:rsidRDefault="007B6A32" w:rsidP="00D257B0">
      <w:pPr>
        <w:pStyle w:val="a6"/>
        <w:numPr>
          <w:ilvl w:val="0"/>
          <w:numId w:val="23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для всех обучающихся сохраняется текущая аттестация, результаты которой фиксируются учителем в электронном журнале «АИС. Сетевой город»; </w:t>
      </w:r>
    </w:p>
    <w:p w:rsidR="007B6A32" w:rsidRPr="00C0468D" w:rsidRDefault="007B6A32" w:rsidP="00D257B0">
      <w:pPr>
        <w:pStyle w:val="a6"/>
        <w:numPr>
          <w:ilvl w:val="0"/>
          <w:numId w:val="23"/>
        </w:numPr>
        <w:spacing w:after="0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рекомендуется применение форм открытого контроля:</w:t>
      </w:r>
    </w:p>
    <w:p w:rsidR="007B6A32" w:rsidRPr="00C0468D" w:rsidRDefault="007B6A32" w:rsidP="00D257B0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доведение до обучающихся и родителей (законных представителей) периодичности, форм контроля (тесты, опросы, письменная работа, защита проекта или реферата и т.д.) на весь период до 31 декабря 2020 года с указанием за какой объем учебно-тематического плана будет организован контроль;</w:t>
      </w:r>
    </w:p>
    <w:p w:rsidR="007B6A32" w:rsidRPr="00C0468D" w:rsidRDefault="007B6A32" w:rsidP="00D257B0">
      <w:pPr>
        <w:pStyle w:val="a6"/>
        <w:spacing w:after="0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срок  до 10 сентября 2020 года </w:t>
      </w:r>
    </w:p>
    <w:p w:rsidR="007B6A32" w:rsidRPr="00C0468D" w:rsidRDefault="007B6A32" w:rsidP="00D257B0">
      <w:pPr>
        <w:pStyle w:val="a6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примерным заданием письменных контрольных работ, перечнем вопросов для письменного и устного опроса, критериями для выставления оценок </w:t>
      </w:r>
    </w:p>
    <w:p w:rsidR="007B6A32" w:rsidRPr="00C0468D" w:rsidRDefault="007B6A32" w:rsidP="00D257B0">
      <w:pPr>
        <w:pStyle w:val="a6"/>
        <w:spacing w:after="0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когда: перед началом изучения темы или </w:t>
      </w:r>
    </w:p>
    <w:p w:rsidR="007B6A32" w:rsidRPr="00C0468D" w:rsidRDefault="007B6A32" w:rsidP="00D257B0">
      <w:pPr>
        <w:pStyle w:val="a6"/>
        <w:spacing w:after="0"/>
        <w:ind w:left="862"/>
        <w:jc w:val="right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раздела учебно-тематического плана </w:t>
      </w:r>
    </w:p>
    <w:p w:rsidR="007B6A32" w:rsidRPr="007D1FA8" w:rsidRDefault="007B6A32" w:rsidP="00D257B0">
      <w:pPr>
        <w:pStyle w:val="a6"/>
        <w:numPr>
          <w:ilvl w:val="0"/>
          <w:numId w:val="25"/>
        </w:numPr>
        <w:spacing w:after="0"/>
        <w:ind w:left="142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 дистанционном </w:t>
      </w:r>
      <w:proofErr w:type="gramStart"/>
      <w:r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обучении </w:t>
      </w:r>
      <w:r w:rsidR="007D1FA8"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7D1FA8"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индивидуальному графику </w:t>
      </w:r>
      <w:r w:rsidRPr="007D1F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школа согласует с родителями (законными представителями) график контрольных мероприятий:  </w:t>
      </w:r>
    </w:p>
    <w:p w:rsidR="007B6A32" w:rsidRPr="007D1FA8" w:rsidRDefault="007B6A32" w:rsidP="007D1FA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графику контрольных мероприятий для </w:t>
      </w:r>
      <w:r w:rsid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</w:t>
      </w:r>
      <w:r w:rsidRP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класса; </w:t>
      </w:r>
    </w:p>
    <w:p w:rsidR="007B6A32" w:rsidRPr="007D1FA8" w:rsidRDefault="007B6A32" w:rsidP="007D1FA8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отдельному графику по б</w:t>
      </w:r>
      <w:r w:rsidR="007D1FA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олее крупным блокам и разделам. </w:t>
      </w:r>
    </w:p>
    <w:p w:rsidR="007B6A32" w:rsidRPr="00C0468D" w:rsidRDefault="007B6A32" w:rsidP="00D257B0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/>
        <w:ind w:left="142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>промежуточная</w:t>
      </w:r>
      <w:proofErr w:type="gramEnd"/>
      <w:r w:rsidRPr="00C0468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(в конце учебного года) и итоговая аттестации (ОГЭ, ЕГЭ) проводятся по единому графику, утверждаемому приказом директора школы; промежуточная может быть организована с применением дистанционных технологий. </w:t>
      </w:r>
    </w:p>
    <w:p w:rsidR="00CD45D6" w:rsidRDefault="00CD45D6" w:rsidP="00D257B0">
      <w:pPr>
        <w:pStyle w:val="a6"/>
        <w:numPr>
          <w:ilvl w:val="1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A1C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своевременно проверяет и оценивает домашние, проверочные и контрольные работы учащихся в соответствии с критериями, отраженными в рабочей программе по предмету</w:t>
      </w:r>
      <w:r w:rsidR="007D1FA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6B6174" w:rsidRPr="00DD05E2" w:rsidRDefault="006B6174" w:rsidP="006B6174">
      <w:pPr>
        <w:pStyle w:val="a6"/>
        <w:numPr>
          <w:ilvl w:val="1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Форма организации обратной связи дистанционного обучения в 5-11 классах:</w:t>
      </w:r>
    </w:p>
    <w:p w:rsidR="006B6174" w:rsidRPr="00DD05E2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 АИС «Сетевой город»</w:t>
      </w:r>
    </w:p>
    <w:p w:rsidR="006B6174" w:rsidRPr="00DD05E2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Мессенджер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Whatsapp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</w:p>
    <w:p w:rsidR="006B6174" w:rsidRPr="00DD05E2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Google</w:t>
      </w:r>
      <w:proofErr w:type="gram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</w:t>
      </w:r>
      <w:proofErr w:type="spellEnd"/>
      <w:proofErr w:type="gramEnd"/>
    </w:p>
    <w:p w:rsidR="006B6174" w:rsidRDefault="006B6174" w:rsidP="006B6174">
      <w:pPr>
        <w:pStyle w:val="a6"/>
        <w:numPr>
          <w:ilvl w:val="0"/>
          <w:numId w:val="20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Антитренинги</w:t>
      </w:r>
      <w:proofErr w:type="spellEnd"/>
    </w:p>
    <w:p w:rsidR="00DD05E2" w:rsidRPr="00DD05E2" w:rsidRDefault="00DD05E2" w:rsidP="00DD05E2">
      <w:pPr>
        <w:pStyle w:val="a6"/>
        <w:shd w:val="clear" w:color="auto" w:fill="FFFFFF"/>
        <w:spacing w:after="0"/>
        <w:ind w:left="10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нежелательно, чтобы в одном классе применялись более 2 (двух) видов связи. </w:t>
      </w:r>
    </w:p>
    <w:p w:rsidR="001A1C0B" w:rsidRPr="00CD45D6" w:rsidRDefault="001A1C0B" w:rsidP="00D257B0">
      <w:pPr>
        <w:pStyle w:val="a6"/>
        <w:numPr>
          <w:ilvl w:val="1"/>
          <w:numId w:val="28"/>
        </w:numPr>
        <w:shd w:val="clear" w:color="auto" w:fill="FFFFFF"/>
        <w:spacing w:after="0"/>
        <w:ind w:left="0" w:firstLine="28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Организационно-педагогическую поддержку осу</w:t>
      </w:r>
      <w:r w:rsid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ществляют классные руководители: </w:t>
      </w:r>
    </w:p>
    <w:p w:rsidR="001A1C0B" w:rsidRDefault="00CD45D6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располагает информацией о контактных телефонах учащихся класса и их родителей; </w:t>
      </w:r>
    </w:p>
    <w:p w:rsidR="00CD45D6" w:rsidRDefault="00CD45D6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располагает информацией 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</w:t>
      </w: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адрес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электронной почты учащегося и/или одного из родителе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й; </w:t>
      </w:r>
    </w:p>
    <w:p w:rsidR="001A1C0B" w:rsidRDefault="00CD45D6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располагает информацией о </w:t>
      </w:r>
      <w:r w:rsid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наличии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/отсутствии</w:t>
      </w:r>
      <w:r w:rsidR="001A1C0B"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интернет связи с учащимися;</w:t>
      </w:r>
    </w:p>
    <w:p w:rsidR="001A1C0B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4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располагает информацией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расписании занятий класса на неделю, о форматах дистанционного обучения;</w:t>
      </w:r>
    </w:p>
    <w:p w:rsidR="001A1C0B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</w:t>
      </w:r>
      <w:r w:rsidR="001A1C0B"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еженедельный анализ выполнения домашних, проверочных и контрольных заданий по предметам;</w:t>
      </w:r>
    </w:p>
    <w:p w:rsidR="001A1C0B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проводит е</w:t>
      </w:r>
      <w:r w:rsidR="001A1C0B"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женедельный анализ успеваемости учащихся класса;</w:t>
      </w:r>
    </w:p>
    <w:p w:rsidR="001A1C0B" w:rsidRPr="00D257B0" w:rsidRDefault="00D257B0" w:rsidP="00D257B0">
      <w:pPr>
        <w:pStyle w:val="a6"/>
        <w:numPr>
          <w:ilvl w:val="0"/>
          <w:numId w:val="29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проводит </w:t>
      </w:r>
      <w:r w:rsidR="001A1C0B"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ежедневный анализ состояния здоровья учащихся.</w:t>
      </w:r>
    </w:p>
    <w:p w:rsidR="001A1C0B" w:rsidRPr="00D257B0" w:rsidRDefault="001A1C0B" w:rsidP="007D1FA8">
      <w:pPr>
        <w:pStyle w:val="a6"/>
        <w:numPr>
          <w:ilvl w:val="1"/>
          <w:numId w:val="28"/>
        </w:numPr>
        <w:shd w:val="clear" w:color="auto" w:fill="FFFFFF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не реже одного раза в неделю проводит классные часы, на которых обязательно:</w:t>
      </w:r>
    </w:p>
    <w:p w:rsidR="00D257B0" w:rsidRDefault="00D257B0" w:rsidP="007D1FA8">
      <w:pPr>
        <w:pStyle w:val="a6"/>
        <w:numPr>
          <w:ilvl w:val="0"/>
          <w:numId w:val="3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доводит до учащихся информацию о задолженности по выполнению домашних, проверочных и 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онтрольных заданий по предметам;</w:t>
      </w:r>
    </w:p>
    <w:p w:rsidR="00D257B0" w:rsidRPr="00D257B0" w:rsidRDefault="00D257B0" w:rsidP="007D1FA8">
      <w:pPr>
        <w:pStyle w:val="a6"/>
        <w:numPr>
          <w:ilvl w:val="0"/>
          <w:numId w:val="31"/>
        </w:numPr>
        <w:shd w:val="clear" w:color="auto" w:fill="FFFFFF"/>
        <w:spacing w:after="0"/>
        <w:ind w:left="851" w:hanging="42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делает объявления, касающиеся организац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ии образовательного процесса. </w:t>
      </w:r>
    </w:p>
    <w:p w:rsidR="001A1C0B" w:rsidRDefault="001A1C0B" w:rsidP="007D1FA8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0" w:firstLine="76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Классный руководитель не реже одного раза в неделю поддерживает связь с родителями: доводит до родителей необходимую информацию организационного характера, информирует их о текущей успеваемости, отвечает на вопросы.</w:t>
      </w:r>
    </w:p>
    <w:p w:rsidR="001A1C0B" w:rsidRPr="00DD05E2" w:rsidRDefault="001A1C0B" w:rsidP="007D1FA8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учащихся, не имеющих доступа в интернет, классный руководитель обеспечивает передачу материалов </w:t>
      </w:r>
      <w:r w:rsidR="00474241" w:rsidRPr="00DD05E2">
        <w:rPr>
          <w:rFonts w:ascii="Times New Roman" w:hAnsi="Times New Roman" w:cs="Times New Roman"/>
          <w:sz w:val="28"/>
          <w:szCs w:val="28"/>
        </w:rPr>
        <w:t>в электронном виде одному из родителей (законному представителю) через различные  средства связи</w:t>
      </w:r>
      <w:r w:rsidR="00474241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бумажном виде (распечатки, контурные карты, рабочие тетради и т.п.) через вахту школы с соблюдением всех санитарно-гигиенических норм и организует обратную связь с родителями учащихся.</w:t>
      </w:r>
    </w:p>
    <w:p w:rsidR="006B6174" w:rsidRPr="00DD05E2" w:rsidRDefault="006B6174" w:rsidP="006B6174">
      <w:pPr>
        <w:pStyle w:val="a6"/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Учителя могут проводить индивидуальные консультации с учащимися по предварительной заявке через классного руководителя по различным средствам связи (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видеозвонок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ZOOM,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Skype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Viber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ит.д</w:t>
      </w:r>
      <w:proofErr w:type="spellEnd"/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.);</w:t>
      </w:r>
    </w:p>
    <w:p w:rsidR="001A1C0B" w:rsidRPr="00DD05E2" w:rsidRDefault="001A1C0B" w:rsidP="006B6174">
      <w:pPr>
        <w:pStyle w:val="a6"/>
        <w:numPr>
          <w:ilvl w:val="1"/>
          <w:numId w:val="3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возникновения нештатных ситуаций </w:t>
      </w:r>
      <w:r w:rsidR="006B6174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учителя и </w:t>
      </w:r>
      <w:proofErr w:type="spellStart"/>
      <w:r w:rsidR="006B6174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классыне</w:t>
      </w:r>
      <w:proofErr w:type="spellEnd"/>
      <w:r w:rsidR="006B6174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руководители </w:t>
      </w:r>
      <w:r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согласовывает свои действ</w:t>
      </w:r>
      <w:r w:rsidR="00D257B0" w:rsidRPr="00DD05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ия с заместителями директора образовательной организации.</w:t>
      </w:r>
    </w:p>
    <w:p w:rsidR="006B6174" w:rsidRDefault="00D257B0" w:rsidP="006B6174">
      <w:pPr>
        <w:pStyle w:val="a6"/>
        <w:numPr>
          <w:ilvl w:val="1"/>
          <w:numId w:val="37"/>
        </w:numPr>
        <w:shd w:val="clear" w:color="auto" w:fill="FFFFFF"/>
        <w:tabs>
          <w:tab w:val="left" w:pos="567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D257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и инструкции по организации дистанционного обучения размещаются на сайте образовательного учреждения.</w:t>
      </w:r>
    </w:p>
    <w:p w:rsidR="00163AD5" w:rsidRPr="00F533ED" w:rsidRDefault="00163AD5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D49F6" w:rsidRPr="00F533ED" w:rsidRDefault="007D49F6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7D49F6" w:rsidRPr="00F533ED" w:rsidRDefault="00474241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3ED" w:rsidRPr="00F533ED" w:rsidRDefault="000C6818" w:rsidP="00D257B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F533ED" w:rsidRPr="00F533ED" w:rsidRDefault="000C6818" w:rsidP="00D257B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 </w:t>
      </w:r>
    </w:p>
    <w:p w:rsidR="00F533ED" w:rsidRPr="00F533ED" w:rsidRDefault="00F533ED" w:rsidP="00D257B0">
      <w:pPr>
        <w:pStyle w:val="s1"/>
        <w:shd w:val="clear" w:color="auto" w:fill="FFFFFF"/>
        <w:spacing w:before="0" w:beforeAutospacing="0" w:after="0" w:afterAutospacing="0" w:line="276" w:lineRule="auto"/>
        <w:jc w:val="both"/>
        <w:rPr>
          <w:color w:val="22272F"/>
          <w:sz w:val="28"/>
          <w:szCs w:val="28"/>
        </w:rPr>
      </w:pPr>
      <w:r w:rsidRPr="00F533ED">
        <w:rPr>
          <w:color w:val="22272F"/>
          <w:sz w:val="28"/>
          <w:szCs w:val="28"/>
        </w:rPr>
        <w:t>.</w:t>
      </w:r>
    </w:p>
    <w:p w:rsidR="00F533ED" w:rsidRPr="00F533ED" w:rsidRDefault="00F533ED" w:rsidP="00D257B0">
      <w:pPr>
        <w:spacing w:after="0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533ED" w:rsidRPr="00F53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227"/>
    <w:multiLevelType w:val="multilevel"/>
    <w:tmpl w:val="4F8057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1136604"/>
    <w:multiLevelType w:val="multilevel"/>
    <w:tmpl w:val="0700D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23DC7"/>
    <w:multiLevelType w:val="hybridMultilevel"/>
    <w:tmpl w:val="9DBCD480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10525"/>
    <w:multiLevelType w:val="hybridMultilevel"/>
    <w:tmpl w:val="320A0410"/>
    <w:lvl w:ilvl="0" w:tplc="6FC8B026">
      <w:start w:val="1"/>
      <w:numFmt w:val="bullet"/>
      <w:lvlText w:val="-"/>
      <w:lvlJc w:val="left"/>
      <w:pPr>
        <w:ind w:left="180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A714A9D"/>
    <w:multiLevelType w:val="multilevel"/>
    <w:tmpl w:val="87DEDC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F4B5097"/>
    <w:multiLevelType w:val="hybridMultilevel"/>
    <w:tmpl w:val="F59CF9E6"/>
    <w:lvl w:ilvl="0" w:tplc="6FC8B026">
      <w:start w:val="1"/>
      <w:numFmt w:val="bullet"/>
      <w:lvlText w:val="-"/>
      <w:lvlJc w:val="left"/>
      <w:pPr>
        <w:ind w:left="795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0832AEC"/>
    <w:multiLevelType w:val="multilevel"/>
    <w:tmpl w:val="9F7CDB2E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3357C23"/>
    <w:multiLevelType w:val="hybridMultilevel"/>
    <w:tmpl w:val="4F94539E"/>
    <w:lvl w:ilvl="0" w:tplc="6FC8B026">
      <w:start w:val="1"/>
      <w:numFmt w:val="bullet"/>
      <w:lvlText w:val="-"/>
      <w:lvlJc w:val="left"/>
      <w:pPr>
        <w:ind w:left="108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F513F3"/>
    <w:multiLevelType w:val="hybridMultilevel"/>
    <w:tmpl w:val="7C009786"/>
    <w:lvl w:ilvl="0" w:tplc="17DCAA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544B1"/>
    <w:multiLevelType w:val="hybridMultilevel"/>
    <w:tmpl w:val="E520C1EE"/>
    <w:lvl w:ilvl="0" w:tplc="6FC8B02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06F757D"/>
    <w:multiLevelType w:val="hybridMultilevel"/>
    <w:tmpl w:val="F6C2FB28"/>
    <w:lvl w:ilvl="0" w:tplc="44840D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94AD5"/>
    <w:multiLevelType w:val="hybridMultilevel"/>
    <w:tmpl w:val="26E8E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1C1BFC"/>
    <w:multiLevelType w:val="hybridMultilevel"/>
    <w:tmpl w:val="7D328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E143A"/>
    <w:multiLevelType w:val="hybridMultilevel"/>
    <w:tmpl w:val="664CC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376C08"/>
    <w:multiLevelType w:val="multilevel"/>
    <w:tmpl w:val="712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680537"/>
    <w:multiLevelType w:val="hybridMultilevel"/>
    <w:tmpl w:val="F2540662"/>
    <w:lvl w:ilvl="0" w:tplc="B63A3E42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B442D"/>
    <w:multiLevelType w:val="hybridMultilevel"/>
    <w:tmpl w:val="85B26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4D32F3"/>
    <w:multiLevelType w:val="hybridMultilevel"/>
    <w:tmpl w:val="B3DA21C2"/>
    <w:lvl w:ilvl="0" w:tplc="6FC8B026">
      <w:start w:val="1"/>
      <w:numFmt w:val="bullet"/>
      <w:lvlText w:val="-"/>
      <w:lvlJc w:val="left"/>
      <w:pPr>
        <w:ind w:left="862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8A550E9"/>
    <w:multiLevelType w:val="multilevel"/>
    <w:tmpl w:val="C5167B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42CE18BC"/>
    <w:multiLevelType w:val="multilevel"/>
    <w:tmpl w:val="37E019C2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54A7E05"/>
    <w:multiLevelType w:val="hybridMultilevel"/>
    <w:tmpl w:val="B60C875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4929DC"/>
    <w:multiLevelType w:val="hybridMultilevel"/>
    <w:tmpl w:val="4B9C2FA8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4D671A"/>
    <w:multiLevelType w:val="multilevel"/>
    <w:tmpl w:val="502E6F3C"/>
    <w:lvl w:ilvl="0">
      <w:start w:val="1"/>
      <w:numFmt w:val="bullet"/>
      <w:lvlText w:val="-"/>
      <w:lvlJc w:val="left"/>
      <w:pPr>
        <w:ind w:left="420" w:hanging="420"/>
      </w:pPr>
      <w:rPr>
        <w:rFonts w:ascii="SimSun" w:eastAsia="SimSun" w:hAnsi="SimSun" w:hint="eastAsia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8A35753"/>
    <w:multiLevelType w:val="multilevel"/>
    <w:tmpl w:val="B6D6D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A3C34AD"/>
    <w:multiLevelType w:val="hybridMultilevel"/>
    <w:tmpl w:val="438A95B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062DAD"/>
    <w:multiLevelType w:val="multilevel"/>
    <w:tmpl w:val="F40E5B70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AD14145"/>
    <w:multiLevelType w:val="hybridMultilevel"/>
    <w:tmpl w:val="903483B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F3CBD"/>
    <w:multiLevelType w:val="hybridMultilevel"/>
    <w:tmpl w:val="DF3CB426"/>
    <w:lvl w:ilvl="0" w:tplc="6FC8B02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0241E4C"/>
    <w:multiLevelType w:val="hybridMultilevel"/>
    <w:tmpl w:val="0166DCFC"/>
    <w:lvl w:ilvl="0" w:tplc="6FC8B026">
      <w:start w:val="1"/>
      <w:numFmt w:val="bullet"/>
      <w:lvlText w:val="-"/>
      <w:lvlJc w:val="left"/>
      <w:pPr>
        <w:ind w:left="57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9">
    <w:nsid w:val="6276100A"/>
    <w:multiLevelType w:val="hybridMultilevel"/>
    <w:tmpl w:val="EFE4C59C"/>
    <w:lvl w:ilvl="0" w:tplc="6FC8B026">
      <w:start w:val="1"/>
      <w:numFmt w:val="bullet"/>
      <w:lvlText w:val="-"/>
      <w:lvlJc w:val="left"/>
      <w:pPr>
        <w:ind w:left="1146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3767CD3"/>
    <w:multiLevelType w:val="hybridMultilevel"/>
    <w:tmpl w:val="F3F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A2380"/>
    <w:multiLevelType w:val="multilevel"/>
    <w:tmpl w:val="2D1ACE1C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66907D6E"/>
    <w:multiLevelType w:val="hybridMultilevel"/>
    <w:tmpl w:val="854891F6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67749"/>
    <w:multiLevelType w:val="hybridMultilevel"/>
    <w:tmpl w:val="09A683C0"/>
    <w:lvl w:ilvl="0" w:tplc="6FC8B026">
      <w:start w:val="1"/>
      <w:numFmt w:val="bullet"/>
      <w:lvlText w:val="-"/>
      <w:lvlJc w:val="left"/>
      <w:pPr>
        <w:ind w:left="1429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F78100C"/>
    <w:multiLevelType w:val="multilevel"/>
    <w:tmpl w:val="83443606"/>
    <w:lvl w:ilvl="0">
      <w:start w:val="1"/>
      <w:numFmt w:val="bullet"/>
      <w:lvlText w:val="-"/>
      <w:lvlJc w:val="left"/>
      <w:pPr>
        <w:ind w:left="1080" w:hanging="72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3A8571E"/>
    <w:multiLevelType w:val="hybridMultilevel"/>
    <w:tmpl w:val="C4DEF9C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75A04D44"/>
    <w:multiLevelType w:val="multilevel"/>
    <w:tmpl w:val="E1CC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E206F5"/>
    <w:multiLevelType w:val="hybridMultilevel"/>
    <w:tmpl w:val="19B0C16C"/>
    <w:lvl w:ilvl="0" w:tplc="6FC8B026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ED114A"/>
    <w:multiLevelType w:val="multilevel"/>
    <w:tmpl w:val="B6D6D84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36"/>
  </w:num>
  <w:num w:numId="3">
    <w:abstractNumId w:val="14"/>
  </w:num>
  <w:num w:numId="4">
    <w:abstractNumId w:val="8"/>
  </w:num>
  <w:num w:numId="5">
    <w:abstractNumId w:val="13"/>
  </w:num>
  <w:num w:numId="6">
    <w:abstractNumId w:val="18"/>
  </w:num>
  <w:num w:numId="7">
    <w:abstractNumId w:val="11"/>
  </w:num>
  <w:num w:numId="8">
    <w:abstractNumId w:val="30"/>
  </w:num>
  <w:num w:numId="9">
    <w:abstractNumId w:val="4"/>
  </w:num>
  <w:num w:numId="10">
    <w:abstractNumId w:val="15"/>
  </w:num>
  <w:num w:numId="11">
    <w:abstractNumId w:val="10"/>
  </w:num>
  <w:num w:numId="12">
    <w:abstractNumId w:val="26"/>
  </w:num>
  <w:num w:numId="13">
    <w:abstractNumId w:val="2"/>
  </w:num>
  <w:num w:numId="14">
    <w:abstractNumId w:val="16"/>
  </w:num>
  <w:num w:numId="15">
    <w:abstractNumId w:val="27"/>
  </w:num>
  <w:num w:numId="16">
    <w:abstractNumId w:val="34"/>
  </w:num>
  <w:num w:numId="17">
    <w:abstractNumId w:val="9"/>
  </w:num>
  <w:num w:numId="18">
    <w:abstractNumId w:val="6"/>
  </w:num>
  <w:num w:numId="19">
    <w:abstractNumId w:val="3"/>
  </w:num>
  <w:num w:numId="20">
    <w:abstractNumId w:val="7"/>
  </w:num>
  <w:num w:numId="21">
    <w:abstractNumId w:val="28"/>
  </w:num>
  <w:num w:numId="22">
    <w:abstractNumId w:val="0"/>
  </w:num>
  <w:num w:numId="23">
    <w:abstractNumId w:val="37"/>
  </w:num>
  <w:num w:numId="24">
    <w:abstractNumId w:val="35"/>
  </w:num>
  <w:num w:numId="25">
    <w:abstractNumId w:val="32"/>
  </w:num>
  <w:num w:numId="26">
    <w:abstractNumId w:val="20"/>
  </w:num>
  <w:num w:numId="27">
    <w:abstractNumId w:val="17"/>
  </w:num>
  <w:num w:numId="28">
    <w:abstractNumId w:val="23"/>
  </w:num>
  <w:num w:numId="29">
    <w:abstractNumId w:val="5"/>
  </w:num>
  <w:num w:numId="30">
    <w:abstractNumId w:val="21"/>
  </w:num>
  <w:num w:numId="31">
    <w:abstractNumId w:val="22"/>
  </w:num>
  <w:num w:numId="32">
    <w:abstractNumId w:val="25"/>
  </w:num>
  <w:num w:numId="33">
    <w:abstractNumId w:val="33"/>
  </w:num>
  <w:num w:numId="34">
    <w:abstractNumId w:val="31"/>
  </w:num>
  <w:num w:numId="35">
    <w:abstractNumId w:val="29"/>
  </w:num>
  <w:num w:numId="36">
    <w:abstractNumId w:val="12"/>
  </w:num>
  <w:num w:numId="37">
    <w:abstractNumId w:val="38"/>
  </w:num>
  <w:num w:numId="38">
    <w:abstractNumId w:val="19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8C"/>
    <w:rsid w:val="000A3E86"/>
    <w:rsid w:val="000C1439"/>
    <w:rsid w:val="000C6818"/>
    <w:rsid w:val="000E7F1D"/>
    <w:rsid w:val="00130196"/>
    <w:rsid w:val="00163AD5"/>
    <w:rsid w:val="001A1016"/>
    <w:rsid w:val="001A1C0B"/>
    <w:rsid w:val="00226D8B"/>
    <w:rsid w:val="0023211A"/>
    <w:rsid w:val="00257EC2"/>
    <w:rsid w:val="0029428C"/>
    <w:rsid w:val="00474241"/>
    <w:rsid w:val="00480C34"/>
    <w:rsid w:val="00506CC7"/>
    <w:rsid w:val="005A28D7"/>
    <w:rsid w:val="005A369C"/>
    <w:rsid w:val="006B6174"/>
    <w:rsid w:val="006C0C8E"/>
    <w:rsid w:val="006D25FC"/>
    <w:rsid w:val="007454BD"/>
    <w:rsid w:val="0078732F"/>
    <w:rsid w:val="007B6A32"/>
    <w:rsid w:val="007D1FA8"/>
    <w:rsid w:val="007D49F6"/>
    <w:rsid w:val="007F35F4"/>
    <w:rsid w:val="00806580"/>
    <w:rsid w:val="00843EB0"/>
    <w:rsid w:val="00901426"/>
    <w:rsid w:val="009552A9"/>
    <w:rsid w:val="00977876"/>
    <w:rsid w:val="00AA768D"/>
    <w:rsid w:val="00C24DE9"/>
    <w:rsid w:val="00C45D2C"/>
    <w:rsid w:val="00C70842"/>
    <w:rsid w:val="00CD45D6"/>
    <w:rsid w:val="00CE2E3A"/>
    <w:rsid w:val="00D257B0"/>
    <w:rsid w:val="00D44AFB"/>
    <w:rsid w:val="00DD05E2"/>
    <w:rsid w:val="00DE3F4F"/>
    <w:rsid w:val="00E10F64"/>
    <w:rsid w:val="00E22A7C"/>
    <w:rsid w:val="00F219BD"/>
    <w:rsid w:val="00F533ED"/>
    <w:rsid w:val="00F8230D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C0B"/>
    <w:rPr>
      <w:b/>
      <w:bCs/>
    </w:rPr>
  </w:style>
  <w:style w:type="character" w:styleId="a5">
    <w:name w:val="Emphasis"/>
    <w:basedOn w:val="a0"/>
    <w:uiPriority w:val="20"/>
    <w:qFormat/>
    <w:rsid w:val="001A1C0B"/>
    <w:rPr>
      <w:i/>
      <w:iCs/>
    </w:rPr>
  </w:style>
  <w:style w:type="paragraph" w:styleId="a6">
    <w:name w:val="List Paragraph"/>
    <w:basedOn w:val="a"/>
    <w:uiPriority w:val="34"/>
    <w:qFormat/>
    <w:rsid w:val="001A1C0B"/>
    <w:pPr>
      <w:ind w:left="720"/>
      <w:contextualSpacing/>
    </w:pPr>
  </w:style>
  <w:style w:type="paragraph" w:customStyle="1" w:styleId="s1">
    <w:name w:val="s_1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49F6"/>
    <w:rPr>
      <w:color w:val="0000FF"/>
      <w:u w:val="single"/>
    </w:rPr>
  </w:style>
  <w:style w:type="paragraph" w:customStyle="1" w:styleId="indent1">
    <w:name w:val="indent_1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49F6"/>
  </w:style>
  <w:style w:type="paragraph" w:customStyle="1" w:styleId="s3">
    <w:name w:val="s_3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1C0B"/>
    <w:rPr>
      <w:b/>
      <w:bCs/>
    </w:rPr>
  </w:style>
  <w:style w:type="character" w:styleId="a5">
    <w:name w:val="Emphasis"/>
    <w:basedOn w:val="a0"/>
    <w:uiPriority w:val="20"/>
    <w:qFormat/>
    <w:rsid w:val="001A1C0B"/>
    <w:rPr>
      <w:i/>
      <w:iCs/>
    </w:rPr>
  </w:style>
  <w:style w:type="paragraph" w:styleId="a6">
    <w:name w:val="List Paragraph"/>
    <w:basedOn w:val="a"/>
    <w:uiPriority w:val="34"/>
    <w:qFormat/>
    <w:rsid w:val="001A1C0B"/>
    <w:pPr>
      <w:ind w:left="720"/>
      <w:contextualSpacing/>
    </w:pPr>
  </w:style>
  <w:style w:type="paragraph" w:customStyle="1" w:styleId="s1">
    <w:name w:val="s_1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7D49F6"/>
    <w:rPr>
      <w:color w:val="0000FF"/>
      <w:u w:val="single"/>
    </w:rPr>
  </w:style>
  <w:style w:type="paragraph" w:customStyle="1" w:styleId="indent1">
    <w:name w:val="indent_1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D49F6"/>
  </w:style>
  <w:style w:type="paragraph" w:customStyle="1" w:styleId="s3">
    <w:name w:val="s_3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E7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7E7A8-6C65-4A4A-ADE6-038F6992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6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22</cp:revision>
  <dcterms:created xsi:type="dcterms:W3CDTF">2020-08-18T00:23:00Z</dcterms:created>
  <dcterms:modified xsi:type="dcterms:W3CDTF">2020-08-29T02:09:00Z</dcterms:modified>
</cp:coreProperties>
</file>